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FE" w:rsidRDefault="005A3AA7" w:rsidP="005A3AA7">
      <w:pPr>
        <w:jc w:val="center"/>
      </w:pPr>
      <w:r w:rsidRPr="005A3AA7">
        <w:rPr>
          <w:noProof/>
          <w:lang w:eastAsia="ru-RU"/>
        </w:rPr>
        <w:drawing>
          <wp:inline distT="0" distB="0" distL="0" distR="0">
            <wp:extent cx="2238375" cy="74295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42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A3AA7" w:rsidRPr="005A3AA7" w:rsidRDefault="005A3AA7" w:rsidP="005A3AA7">
      <w:p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3AA7">
        <w:rPr>
          <w:rFonts w:ascii="Times New Roman" w:hAnsi="Times New Roman" w:cs="Times New Roman"/>
          <w:sz w:val="20"/>
          <w:szCs w:val="20"/>
        </w:rPr>
        <w:t>Общество с ограниченной</w:t>
      </w:r>
    </w:p>
    <w:p w:rsidR="005A3AA7" w:rsidRPr="005A3AA7" w:rsidRDefault="005A3AA7" w:rsidP="005A3AA7">
      <w:p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3AA7">
        <w:rPr>
          <w:rFonts w:ascii="Times New Roman" w:hAnsi="Times New Roman" w:cs="Times New Roman"/>
          <w:sz w:val="20"/>
          <w:szCs w:val="20"/>
        </w:rPr>
        <w:t>ответственностью «</w:t>
      </w:r>
      <w:proofErr w:type="spellStart"/>
      <w:r w:rsidRPr="005A3AA7">
        <w:rPr>
          <w:rFonts w:ascii="Times New Roman" w:hAnsi="Times New Roman" w:cs="Times New Roman"/>
          <w:sz w:val="20"/>
          <w:szCs w:val="20"/>
        </w:rPr>
        <w:t>Имид</w:t>
      </w:r>
      <w:proofErr w:type="spellEnd"/>
      <w:r w:rsidRPr="005A3AA7">
        <w:rPr>
          <w:rFonts w:ascii="Times New Roman" w:hAnsi="Times New Roman" w:cs="Times New Roman"/>
          <w:sz w:val="20"/>
          <w:szCs w:val="20"/>
        </w:rPr>
        <w:t>»</w:t>
      </w:r>
    </w:p>
    <w:p w:rsidR="005A3AA7" w:rsidRPr="005A3AA7" w:rsidRDefault="005A3AA7" w:rsidP="005A3AA7">
      <w:p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3AA7">
        <w:rPr>
          <w:rFonts w:ascii="Times New Roman" w:hAnsi="Times New Roman" w:cs="Times New Roman"/>
          <w:b/>
          <w:sz w:val="20"/>
          <w:szCs w:val="20"/>
        </w:rPr>
        <w:t>(ООО «</w:t>
      </w:r>
      <w:proofErr w:type="spellStart"/>
      <w:r w:rsidRPr="005A3AA7">
        <w:rPr>
          <w:rFonts w:ascii="Times New Roman" w:hAnsi="Times New Roman" w:cs="Times New Roman"/>
          <w:b/>
          <w:sz w:val="20"/>
          <w:szCs w:val="20"/>
        </w:rPr>
        <w:t>Имид</w:t>
      </w:r>
      <w:proofErr w:type="spellEnd"/>
      <w:r w:rsidRPr="005A3AA7">
        <w:rPr>
          <w:rFonts w:ascii="Times New Roman" w:hAnsi="Times New Roman" w:cs="Times New Roman"/>
          <w:b/>
          <w:sz w:val="20"/>
          <w:szCs w:val="20"/>
        </w:rPr>
        <w:t>»)</w:t>
      </w:r>
    </w:p>
    <w:p w:rsidR="005A3AA7" w:rsidRPr="005A3AA7" w:rsidRDefault="005A3AA7" w:rsidP="005A3AA7">
      <w:p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3AA7">
        <w:rPr>
          <w:rFonts w:ascii="Times New Roman" w:hAnsi="Times New Roman" w:cs="Times New Roman"/>
          <w:sz w:val="20"/>
          <w:szCs w:val="20"/>
        </w:rPr>
        <w:t>Солнечная улица, д.10, Краснодар, 350072</w:t>
      </w:r>
    </w:p>
    <w:p w:rsidR="005A3AA7" w:rsidRPr="005A3AA7" w:rsidRDefault="005A3AA7" w:rsidP="005A3AA7">
      <w:p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3AA7">
        <w:rPr>
          <w:rFonts w:ascii="Times New Roman" w:hAnsi="Times New Roman" w:cs="Times New Roman"/>
          <w:sz w:val="20"/>
          <w:szCs w:val="20"/>
        </w:rPr>
        <w:t>Тел./факс (861) 252-04-81, 252-04-02</w:t>
      </w:r>
    </w:p>
    <w:p w:rsidR="005A3AA7" w:rsidRDefault="00AF0D49" w:rsidP="005A3A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5" w:history="1">
        <w:r w:rsidR="005A3AA7" w:rsidRPr="005A3AA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5A3AA7" w:rsidRPr="009952F2">
          <w:rPr>
            <w:rStyle w:val="a5"/>
            <w:rFonts w:ascii="Times New Roman" w:hAnsi="Times New Roman" w:cs="Times New Roman"/>
            <w:sz w:val="20"/>
            <w:szCs w:val="20"/>
          </w:rPr>
          <w:t>://</w:t>
        </w:r>
        <w:r w:rsidR="005A3AA7" w:rsidRPr="005A3AA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5A3AA7" w:rsidRPr="009952F2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="005A3AA7" w:rsidRPr="005A3AA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sorbfil</w:t>
        </w:r>
        <w:r w:rsidR="005A3AA7" w:rsidRPr="009952F2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="005A3AA7" w:rsidRPr="005A3AA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  <w:r w:rsidR="005A3AA7" w:rsidRPr="009952F2">
        <w:rPr>
          <w:rFonts w:ascii="Times New Roman" w:hAnsi="Times New Roman" w:cs="Times New Roman"/>
          <w:sz w:val="20"/>
          <w:szCs w:val="20"/>
        </w:rPr>
        <w:t xml:space="preserve">    </w:t>
      </w:r>
      <w:r w:rsidR="005A3AA7" w:rsidRPr="005A3AA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5A3AA7" w:rsidRPr="009952F2">
        <w:rPr>
          <w:rFonts w:ascii="Times New Roman" w:hAnsi="Times New Roman" w:cs="Times New Roman"/>
          <w:sz w:val="20"/>
          <w:szCs w:val="20"/>
        </w:rPr>
        <w:t>-</w:t>
      </w:r>
      <w:r w:rsidR="005A3AA7" w:rsidRPr="005A3AA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5A3AA7" w:rsidRPr="009952F2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="005A3AA7" w:rsidRPr="005A3AA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info</w:t>
        </w:r>
        <w:r w:rsidR="005A3AA7" w:rsidRPr="009952F2">
          <w:rPr>
            <w:rStyle w:val="a5"/>
            <w:rFonts w:ascii="Times New Roman" w:hAnsi="Times New Roman" w:cs="Times New Roman"/>
            <w:sz w:val="20"/>
            <w:szCs w:val="20"/>
          </w:rPr>
          <w:t>@</w:t>
        </w:r>
        <w:r w:rsidR="005A3AA7" w:rsidRPr="005A3AA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sorbfil</w:t>
        </w:r>
        <w:r w:rsidR="005A3AA7" w:rsidRPr="009952F2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="005A3AA7" w:rsidRPr="005A3AA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  <w:r w:rsidR="005A3AA7" w:rsidRPr="009952F2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5A3AA7" w:rsidRPr="009952F2">
        <w:rPr>
          <w:rFonts w:ascii="Times New Roman" w:hAnsi="Times New Roman" w:cs="Times New Roman"/>
          <w:sz w:val="20"/>
          <w:szCs w:val="20"/>
        </w:rPr>
        <w:br/>
      </w:r>
    </w:p>
    <w:p w:rsidR="00DF4A31" w:rsidRPr="005A3AA7" w:rsidRDefault="00DF4A31" w:rsidP="005A3A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A3AA7" w:rsidRDefault="005A3AA7" w:rsidP="005A3AA7">
      <w:pPr>
        <w:tabs>
          <w:tab w:val="left" w:pos="6135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DF4A31" w:rsidRPr="00A81CCD" w:rsidRDefault="005A3AA7" w:rsidP="005A3AA7">
      <w:pPr>
        <w:tabs>
          <w:tab w:val="left" w:pos="613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B3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A3AA7" w:rsidRPr="00041B3A" w:rsidRDefault="00AE0CD9" w:rsidP="005A3AA7">
      <w:p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Камера для опрыскивания с установочным столиком </w:t>
      </w:r>
    </w:p>
    <w:p w:rsidR="005A3AA7" w:rsidRDefault="005A3AA7" w:rsidP="005A3AA7">
      <w:p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A31" w:rsidRDefault="00A238B1" w:rsidP="005A3AA7">
      <w:p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8667" cy="1992199"/>
            <wp:effectExtent l="19050" t="0" r="733" b="0"/>
            <wp:docPr id="3" name="Рисунок 2" descr="короб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обк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363" cy="199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8B1" w:rsidRDefault="00A238B1" w:rsidP="005A3AA7">
      <w:p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AA7" w:rsidRDefault="000728EF" w:rsidP="00041B3A">
      <w:pPr>
        <w:tabs>
          <w:tab w:val="left" w:pos="61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1B3A">
        <w:rPr>
          <w:rFonts w:ascii="Times New Roman" w:hAnsi="Times New Roman" w:cs="Times New Roman"/>
          <w:sz w:val="24"/>
          <w:szCs w:val="24"/>
        </w:rPr>
        <w:t xml:space="preserve"> НАЗНАЧЕНИЕ</w:t>
      </w:r>
    </w:p>
    <w:p w:rsidR="00DF4A31" w:rsidRDefault="00AE0CD9" w:rsidP="00A238B1">
      <w:pPr>
        <w:tabs>
          <w:tab w:val="left" w:pos="613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Камера для опрыскивания</w:t>
      </w:r>
      <w:r w:rsidR="005A3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установочным столиком, </w:t>
      </w:r>
      <w:r w:rsidR="005A3AA7">
        <w:rPr>
          <w:rFonts w:ascii="Times New Roman" w:hAnsi="Times New Roman" w:cs="Times New Roman"/>
          <w:sz w:val="24"/>
          <w:szCs w:val="24"/>
        </w:rPr>
        <w:t>предназначен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A3AA7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безопасного </w:t>
      </w:r>
      <w:r w:rsidR="005A3AA7">
        <w:rPr>
          <w:rFonts w:ascii="Times New Roman" w:hAnsi="Times New Roman" w:cs="Times New Roman"/>
          <w:sz w:val="24"/>
          <w:szCs w:val="24"/>
        </w:rPr>
        <w:t xml:space="preserve">нанесения на </w:t>
      </w:r>
      <w:proofErr w:type="spellStart"/>
      <w:r w:rsidR="005A3AA7">
        <w:rPr>
          <w:rFonts w:ascii="Times New Roman" w:hAnsi="Times New Roman" w:cs="Times New Roman"/>
          <w:sz w:val="24"/>
          <w:szCs w:val="24"/>
        </w:rPr>
        <w:t>хроматографические</w:t>
      </w:r>
      <w:proofErr w:type="spellEnd"/>
      <w:r w:rsidR="005A3AA7">
        <w:rPr>
          <w:rFonts w:ascii="Times New Roman" w:hAnsi="Times New Roman" w:cs="Times New Roman"/>
          <w:sz w:val="24"/>
          <w:szCs w:val="24"/>
        </w:rPr>
        <w:t xml:space="preserve"> пластины обнаруживающег</w:t>
      </w:r>
      <w:r w:rsidR="00A238B1">
        <w:rPr>
          <w:rFonts w:ascii="Times New Roman" w:hAnsi="Times New Roman" w:cs="Times New Roman"/>
          <w:sz w:val="24"/>
          <w:szCs w:val="24"/>
        </w:rPr>
        <w:t>о реагента:</w:t>
      </w:r>
    </w:p>
    <w:p w:rsidR="00A238B1" w:rsidRDefault="00A238B1" w:rsidP="00A238B1">
      <w:pPr>
        <w:tabs>
          <w:tab w:val="left" w:pos="613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 </w:t>
      </w:r>
      <w:r w:rsidR="00AE0CD9">
        <w:rPr>
          <w:rFonts w:ascii="Times New Roman" w:hAnsi="Times New Roman" w:cs="Times New Roman"/>
          <w:sz w:val="24"/>
          <w:szCs w:val="24"/>
        </w:rPr>
        <w:t>укомплектована установочным столиком из нержавеющей стали для размещения на нем обрабатываемой пластины.</w:t>
      </w:r>
    </w:p>
    <w:p w:rsidR="00A238B1" w:rsidRDefault="00A238B1" w:rsidP="00A238B1">
      <w:pPr>
        <w:tabs>
          <w:tab w:val="left" w:pos="613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●</w:t>
      </w:r>
      <w:r w:rsidR="00AE0CD9">
        <w:rPr>
          <w:rFonts w:ascii="Times New Roman" w:hAnsi="Times New Roman" w:cs="Times New Roman"/>
          <w:sz w:val="24"/>
          <w:szCs w:val="24"/>
        </w:rPr>
        <w:t xml:space="preserve"> изготовлена из листового ПВХ и на задней стенке имеет отверстие диаметром 60мм для выхода брызг и паров проявителя.</w:t>
      </w:r>
    </w:p>
    <w:p w:rsidR="00A238B1" w:rsidRDefault="00A238B1" w:rsidP="00A238B1">
      <w:pPr>
        <w:tabs>
          <w:tab w:val="left" w:pos="613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● </w:t>
      </w:r>
      <w:r w:rsidR="00AE0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CD9">
        <w:rPr>
          <w:rFonts w:ascii="Times New Roman" w:hAnsi="Times New Roman" w:cs="Times New Roman"/>
          <w:sz w:val="24"/>
          <w:szCs w:val="24"/>
        </w:rPr>
        <w:t>устанавливается в вытяжном шкафу.</w:t>
      </w:r>
    </w:p>
    <w:p w:rsidR="00DF4A31" w:rsidRDefault="00AE0CD9" w:rsidP="00A238B1">
      <w:pPr>
        <w:tabs>
          <w:tab w:val="left" w:pos="613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8B1">
        <w:rPr>
          <w:rFonts w:ascii="Times New Roman" w:hAnsi="Times New Roman" w:cs="Times New Roman"/>
          <w:sz w:val="24"/>
          <w:szCs w:val="24"/>
        </w:rPr>
        <w:t>● д</w:t>
      </w:r>
      <w:r>
        <w:rPr>
          <w:rFonts w:ascii="Times New Roman" w:hAnsi="Times New Roman" w:cs="Times New Roman"/>
          <w:sz w:val="24"/>
          <w:szCs w:val="24"/>
        </w:rPr>
        <w:t>ля поддержания чистоты в камере, рекомендуется застилать дно и стенки бумагой.</w:t>
      </w:r>
    </w:p>
    <w:p w:rsidR="00A238B1" w:rsidRDefault="000728EF" w:rsidP="00A238B1">
      <w:pPr>
        <w:tabs>
          <w:tab w:val="left" w:pos="6135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ТЕХНИЧЕСКИЕ ХАРАКТЕРИСТИКИ</w:t>
      </w:r>
    </w:p>
    <w:p w:rsidR="00A238B1" w:rsidRDefault="00A238B1" w:rsidP="00A238B1">
      <w:pPr>
        <w:tabs>
          <w:tab w:val="left" w:pos="613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Размеры, мм:</w:t>
      </w:r>
    </w:p>
    <w:p w:rsidR="000728EF" w:rsidRDefault="000728EF" w:rsidP="00A238B1">
      <w:pPr>
        <w:tabs>
          <w:tab w:val="left" w:pos="613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Ширина -320</w:t>
      </w:r>
    </w:p>
    <w:p w:rsidR="000728EF" w:rsidRDefault="000728EF" w:rsidP="00A238B1">
      <w:pPr>
        <w:tabs>
          <w:tab w:val="left" w:pos="613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150</w:t>
      </w:r>
    </w:p>
    <w:p w:rsidR="000728EF" w:rsidRDefault="000728EF" w:rsidP="00A238B1">
      <w:pPr>
        <w:tabs>
          <w:tab w:val="left" w:pos="613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Высота 220</w:t>
      </w:r>
    </w:p>
    <w:p w:rsidR="000728EF" w:rsidRDefault="000728EF" w:rsidP="00A238B1">
      <w:pPr>
        <w:tabs>
          <w:tab w:val="left" w:pos="613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обрабатываемой пластины не более 200х200</w:t>
      </w:r>
    </w:p>
    <w:p w:rsidR="000728EF" w:rsidRDefault="000728EF" w:rsidP="00A238B1">
      <w:pPr>
        <w:tabs>
          <w:tab w:val="left" w:pos="613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 со столиком не более: 1,5кг</w:t>
      </w:r>
    </w:p>
    <w:p w:rsidR="000728EF" w:rsidRDefault="000728EF" w:rsidP="00A238B1">
      <w:pPr>
        <w:tabs>
          <w:tab w:val="left" w:pos="613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38B1" w:rsidRDefault="00A238B1" w:rsidP="00A238B1">
      <w:pPr>
        <w:tabs>
          <w:tab w:val="left" w:pos="61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хранения камеры не ограничен</w:t>
      </w:r>
    </w:p>
    <w:p w:rsidR="00A238B1" w:rsidRPr="009952F2" w:rsidRDefault="00A238B1" w:rsidP="00A238B1">
      <w:pPr>
        <w:tabs>
          <w:tab w:val="left" w:pos="61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38B1" w:rsidRDefault="00A238B1" w:rsidP="000303A9">
      <w:pPr>
        <w:tabs>
          <w:tab w:val="left" w:pos="6135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1056AE" w:rsidRDefault="00A238B1" w:rsidP="000728EF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0728EF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0303A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056AE" w:rsidRPr="001056AE">
        <w:rPr>
          <w:rFonts w:ascii="Times New Roman" w:hAnsi="Times New Roman" w:cs="Times New Roman"/>
          <w:sz w:val="24"/>
          <w:szCs w:val="24"/>
        </w:rPr>
        <w:t>Начальник ОТК _________</w:t>
      </w:r>
      <w:r w:rsidR="00A81CCD">
        <w:rPr>
          <w:rFonts w:ascii="Times New Roman" w:hAnsi="Times New Roman" w:cs="Times New Roman"/>
          <w:sz w:val="24"/>
          <w:szCs w:val="24"/>
        </w:rPr>
        <w:t>_</w:t>
      </w:r>
      <w:r w:rsidR="000728EF">
        <w:rPr>
          <w:rFonts w:ascii="Times New Roman" w:hAnsi="Times New Roman" w:cs="Times New Roman"/>
          <w:sz w:val="24"/>
          <w:szCs w:val="24"/>
        </w:rPr>
        <w:t>_________</w:t>
      </w:r>
      <w:r w:rsidR="00A81CCD">
        <w:rPr>
          <w:rFonts w:ascii="Times New Roman" w:hAnsi="Times New Roman" w:cs="Times New Roman"/>
          <w:sz w:val="24"/>
          <w:szCs w:val="24"/>
        </w:rPr>
        <w:t>__</w:t>
      </w:r>
    </w:p>
    <w:p w:rsidR="000303A9" w:rsidRDefault="000303A9" w:rsidP="00DF4A31">
      <w:pPr>
        <w:tabs>
          <w:tab w:val="left" w:pos="613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0303A9" w:rsidSect="005A3A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5A3AA7"/>
    <w:rsid w:val="000303A9"/>
    <w:rsid w:val="00041B3A"/>
    <w:rsid w:val="000728EF"/>
    <w:rsid w:val="001056AE"/>
    <w:rsid w:val="00185DFE"/>
    <w:rsid w:val="005A3AA7"/>
    <w:rsid w:val="00626D0D"/>
    <w:rsid w:val="006372CD"/>
    <w:rsid w:val="006D6E19"/>
    <w:rsid w:val="009952F2"/>
    <w:rsid w:val="00A238B1"/>
    <w:rsid w:val="00A81CCD"/>
    <w:rsid w:val="00AE0CD9"/>
    <w:rsid w:val="00AF0D49"/>
    <w:rsid w:val="00C5402D"/>
    <w:rsid w:val="00DF4A31"/>
    <w:rsid w:val="00E35A67"/>
    <w:rsid w:val="00E5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A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A3A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orbfil.com" TargetMode="External"/><Relationship Id="rId5" Type="http://schemas.openxmlformats.org/officeDocument/2006/relationships/hyperlink" Target="http://www.sorbf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2018-04-04T09:03:00Z</cp:lastPrinted>
  <dcterms:created xsi:type="dcterms:W3CDTF">2023-11-17T09:46:00Z</dcterms:created>
  <dcterms:modified xsi:type="dcterms:W3CDTF">2023-11-17T09:46:00Z</dcterms:modified>
</cp:coreProperties>
</file>